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D3B9D" w14:textId="77777777" w:rsidR="00ED6A65" w:rsidRDefault="00ED6A65" w:rsidP="00ED6A65">
      <w:pPr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01018CBA" w14:textId="6AE4E2B9" w:rsidR="001C2ACF" w:rsidRDefault="001C2ACF" w:rsidP="006F0CA3">
      <w:pPr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50282142" w14:textId="67B4C6C8" w:rsidR="00314ABB" w:rsidRPr="007D46B2" w:rsidRDefault="0033142C" w:rsidP="006F0CA3">
      <w:pPr>
        <w:jc w:val="center"/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</w:pPr>
      <w:r w:rsidRPr="007D46B2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t>Disclosure of Essential E-Learning Applications</w:t>
      </w:r>
    </w:p>
    <w:p w14:paraId="5B1727DF" w14:textId="07B7D021" w:rsidR="007D46B2" w:rsidRDefault="007D46B2" w:rsidP="00314ABB">
      <w:pPr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79C1A93C" w14:textId="77777777" w:rsidR="002C6CC5" w:rsidRDefault="002C6CC5" w:rsidP="00314ABB">
      <w:pPr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12781874" w14:textId="77777777" w:rsidR="007D46B2" w:rsidRPr="006F0CA3" w:rsidRDefault="007D46B2" w:rsidP="00314ABB">
      <w:pPr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2E90CB9A" w14:textId="398A7190" w:rsidR="006F0CA3" w:rsidRPr="002C6CC5" w:rsidRDefault="002C6CC5" w:rsidP="00314ABB">
      <w:pPr>
        <w:rPr>
          <w:rFonts w:ascii="Arial" w:eastAsia="Times New Roman" w:hAnsi="Arial" w:cs="Arial"/>
          <w:color w:val="000000" w:themeColor="text1"/>
        </w:rPr>
      </w:pPr>
      <w:r w:rsidRPr="002C6CC5">
        <w:rPr>
          <w:rFonts w:ascii="Arial" w:eastAsia="Times New Roman" w:hAnsi="Arial" w:cs="Arial"/>
          <w:color w:val="000000" w:themeColor="text1"/>
        </w:rPr>
        <w:t xml:space="preserve">The </w:t>
      </w:r>
      <w:r w:rsidR="00FC2860" w:rsidRPr="00FC2860">
        <w:rPr>
          <w:rFonts w:ascii="Arial" w:eastAsia="Times New Roman" w:hAnsi="Arial" w:cs="Arial"/>
          <w:b/>
          <w:bCs/>
          <w:color w:val="FF0000"/>
        </w:rPr>
        <w:t>NAME OF SCHOOL</w:t>
      </w:r>
      <w:r w:rsidR="006F0CA3" w:rsidRPr="002C6CC5">
        <w:rPr>
          <w:rFonts w:ascii="Arial" w:eastAsia="Times New Roman" w:hAnsi="Arial" w:cs="Arial"/>
          <w:color w:val="000000" w:themeColor="text1"/>
        </w:rPr>
        <w:t xml:space="preserve"> will be using the following essential e-learning applications</w:t>
      </w:r>
      <w:r>
        <w:rPr>
          <w:rFonts w:ascii="Arial" w:eastAsia="Times New Roman" w:hAnsi="Arial" w:cs="Arial"/>
          <w:color w:val="000000" w:themeColor="text1"/>
        </w:rPr>
        <w:t xml:space="preserve"> for its distance learning programs</w:t>
      </w:r>
      <w:r w:rsidR="006F0CA3" w:rsidRPr="002C6CC5">
        <w:rPr>
          <w:rFonts w:ascii="Arial" w:eastAsia="Times New Roman" w:hAnsi="Arial" w:cs="Arial"/>
          <w:color w:val="000000" w:themeColor="text1"/>
        </w:rPr>
        <w:t>:</w:t>
      </w:r>
    </w:p>
    <w:p w14:paraId="4702069E" w14:textId="77777777" w:rsidR="006F0CA3" w:rsidRPr="002C6CC5" w:rsidRDefault="006F0CA3" w:rsidP="006F0CA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entury Gothic" w:hAnsi="Arial" w:cs="Arial"/>
          <w:b/>
          <w:bCs/>
          <w:color w:val="000000" w:themeColor="text1"/>
          <w:lang w:val="en-US"/>
        </w:rPr>
      </w:pPr>
    </w:p>
    <w:p w14:paraId="5AAEA0EF" w14:textId="77777777" w:rsidR="006F0CA3" w:rsidRPr="002C6CC5" w:rsidRDefault="006F0CA3" w:rsidP="006F0CA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entury Gothic" w:hAnsi="Arial" w:cs="Arial"/>
          <w:b/>
          <w:bCs/>
          <w:color w:val="000000" w:themeColor="text1"/>
        </w:rPr>
      </w:pPr>
    </w:p>
    <w:p w14:paraId="06182355" w14:textId="25FB8118" w:rsidR="006F0CA3" w:rsidRPr="00FC2860" w:rsidRDefault="000A1AC3" w:rsidP="002C6CC5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eastAsia="Century Gothic" w:hAnsi="Arial" w:cs="Arial"/>
          <w:b/>
          <w:bCs/>
          <w:color w:val="FF0000"/>
        </w:rPr>
      </w:pPr>
      <w:r w:rsidRPr="00FC2860">
        <w:rPr>
          <w:rFonts w:ascii="Arial" w:eastAsia="Century Gothic" w:hAnsi="Arial" w:cs="Arial"/>
          <w:b/>
          <w:bCs/>
          <w:color w:val="FF0000"/>
        </w:rPr>
        <w:t>Google Suite For Education</w:t>
      </w:r>
    </w:p>
    <w:p w14:paraId="6710160B" w14:textId="77777777" w:rsidR="006F0CA3" w:rsidRPr="00FC2860" w:rsidRDefault="006F0CA3" w:rsidP="002C6CC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Century Gothic" w:hAnsi="Arial" w:cs="Arial"/>
          <w:color w:val="FF0000"/>
        </w:rPr>
      </w:pPr>
    </w:p>
    <w:p w14:paraId="3261B9B0" w14:textId="146D6914" w:rsidR="006F0CA3" w:rsidRPr="00FC2860" w:rsidRDefault="006F0CA3" w:rsidP="002C6CC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Century Gothic" w:hAnsi="Arial" w:cs="Arial"/>
          <w:color w:val="FF0000"/>
          <w:lang w:val="en-US"/>
        </w:rPr>
      </w:pPr>
      <w:r w:rsidRPr="00FC2860">
        <w:rPr>
          <w:rFonts w:ascii="Arial" w:eastAsia="Century Gothic" w:hAnsi="Arial" w:cs="Arial"/>
          <w:color w:val="FF0000"/>
          <w:lang w:val="en-US"/>
        </w:rPr>
        <w:t xml:space="preserve">In order to smoothly facilitate distance learning, our school will be using Google Suite for Education as an official </w:t>
      </w:r>
      <w:r w:rsidRPr="00FC2860">
        <w:rPr>
          <w:rFonts w:ascii="Arial" w:eastAsia="Century Gothic" w:hAnsi="Arial" w:cs="Arial"/>
          <w:b/>
          <w:bCs/>
          <w:color w:val="FF0000"/>
          <w:lang w:val="en-US"/>
        </w:rPr>
        <w:t>Learning Management System</w:t>
      </w:r>
      <w:r w:rsidRPr="00FC2860">
        <w:rPr>
          <w:rFonts w:ascii="Arial" w:eastAsia="Century Gothic" w:hAnsi="Arial" w:cs="Arial"/>
          <w:color w:val="FF0000"/>
          <w:lang w:val="en-US"/>
        </w:rPr>
        <w:t xml:space="preserve"> (LMS). With Google Suite for Education, teachers and students can work on their own or collaboratively, wherever they are and on any device. </w:t>
      </w:r>
    </w:p>
    <w:p w14:paraId="6A1D767E" w14:textId="77777777" w:rsidR="006F0CA3" w:rsidRPr="00FC2860" w:rsidRDefault="006F0CA3" w:rsidP="002C6CC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Century Gothic" w:hAnsi="Arial" w:cs="Arial"/>
          <w:b/>
          <w:bCs/>
          <w:color w:val="FF0000"/>
        </w:rPr>
      </w:pPr>
    </w:p>
    <w:p w14:paraId="0757ACA6" w14:textId="77777777" w:rsidR="006F0CA3" w:rsidRPr="00FC2860" w:rsidRDefault="006F0CA3" w:rsidP="002C6CC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Century Gothic" w:hAnsi="Arial" w:cs="Arial"/>
          <w:b/>
          <w:bCs/>
          <w:color w:val="FF0000"/>
        </w:rPr>
      </w:pPr>
    </w:p>
    <w:p w14:paraId="49870CDC" w14:textId="1C1F87C7" w:rsidR="006F0CA3" w:rsidRPr="00FC2860" w:rsidRDefault="000A1AC3" w:rsidP="002C6CC5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eastAsia="Century Gothic" w:hAnsi="Arial" w:cs="Arial"/>
          <w:b/>
          <w:bCs/>
          <w:color w:val="FF0000"/>
        </w:rPr>
      </w:pPr>
      <w:r w:rsidRPr="00FC2860">
        <w:rPr>
          <w:rFonts w:ascii="Arial" w:eastAsia="Century Gothic" w:hAnsi="Arial" w:cs="Arial"/>
          <w:b/>
          <w:bCs/>
          <w:color w:val="FF0000"/>
          <w:lang w:val="en-US"/>
        </w:rPr>
        <w:t>Zoom For K-12 Education</w:t>
      </w:r>
    </w:p>
    <w:p w14:paraId="5D05225F" w14:textId="77777777" w:rsidR="006F0CA3" w:rsidRPr="00FC2860" w:rsidRDefault="006F0CA3" w:rsidP="002C6CC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Century Gothic" w:hAnsi="Arial" w:cs="Arial"/>
          <w:color w:val="FF0000"/>
          <w:lang w:val="en-US"/>
        </w:rPr>
      </w:pPr>
    </w:p>
    <w:p w14:paraId="2904772C" w14:textId="629E9A1E" w:rsidR="006F0CA3" w:rsidRPr="00FC2860" w:rsidRDefault="006F0CA3" w:rsidP="002C6CC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Century Gothic" w:hAnsi="Arial" w:cs="Arial"/>
          <w:color w:val="FF0000"/>
          <w:lang w:val="en-US"/>
        </w:rPr>
      </w:pPr>
      <w:r w:rsidRPr="00FC2860">
        <w:rPr>
          <w:rFonts w:ascii="Arial" w:eastAsia="Century Gothic" w:hAnsi="Arial" w:cs="Arial"/>
          <w:color w:val="FF0000"/>
          <w:lang w:val="en-US"/>
        </w:rPr>
        <w:t xml:space="preserve">The school will be investing in Zoom premium account for virtual classes, webinars, meetings, and video conferences. </w:t>
      </w:r>
    </w:p>
    <w:p w14:paraId="2B5C929A" w14:textId="77777777" w:rsidR="006F0CA3" w:rsidRPr="002C6CC5" w:rsidRDefault="006F0CA3" w:rsidP="006F0CA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entury Gothic" w:hAnsi="Arial" w:cs="Arial"/>
          <w:color w:val="000000" w:themeColor="text1"/>
          <w:lang w:val="en-US"/>
        </w:rPr>
      </w:pPr>
    </w:p>
    <w:p w14:paraId="7758228E" w14:textId="3BCE5AEB" w:rsidR="002C6CC5" w:rsidRDefault="002C6CC5" w:rsidP="002C6CC5">
      <w:pPr>
        <w:spacing w:before="100" w:beforeAutospacing="1" w:after="100" w:afterAutospacing="1"/>
        <w:rPr>
          <w:rFonts w:ascii="ArialMT" w:eastAsia="Times New Roman" w:hAnsi="ArialMT" w:cs="Times New Roman"/>
        </w:rPr>
      </w:pPr>
      <w:r w:rsidRPr="002C6CC5">
        <w:rPr>
          <w:rFonts w:ascii="ArialMT" w:eastAsia="Times New Roman" w:hAnsi="ArialMT" w:cs="Times New Roman"/>
        </w:rPr>
        <w:t xml:space="preserve">The </w:t>
      </w:r>
      <w:r w:rsidR="00FC2860" w:rsidRPr="00FC2860">
        <w:rPr>
          <w:rFonts w:ascii="ArialMT" w:eastAsia="Times New Roman" w:hAnsi="ArialMT" w:cs="Times New Roman"/>
          <w:b/>
          <w:bCs/>
          <w:color w:val="FF0000"/>
        </w:rPr>
        <w:t>SCHOOL HEAD</w:t>
      </w:r>
      <w:r w:rsidRPr="002C6CC5">
        <w:rPr>
          <w:rFonts w:ascii="ArialMT" w:eastAsia="Times New Roman" w:hAnsi="ArialMT" w:cs="Times New Roman"/>
        </w:rPr>
        <w:t xml:space="preserve"> signing this document is hereby certifying that the above essential e-learning applications are available for use by the learners and other users of </w:t>
      </w:r>
      <w:r w:rsidR="00FC2860" w:rsidRPr="00FC2860">
        <w:rPr>
          <w:rFonts w:ascii="ArialMT" w:eastAsia="Times New Roman" w:hAnsi="ArialMT" w:cs="Times New Roman"/>
          <w:b/>
          <w:bCs/>
          <w:color w:val="FF0000"/>
        </w:rPr>
        <w:t>NAME OF SCHOOL</w:t>
      </w:r>
      <w:r w:rsidRPr="002C6CC5">
        <w:rPr>
          <w:rFonts w:ascii="ArialMT" w:eastAsia="Times New Roman" w:hAnsi="ArialMT" w:cs="Times New Roman"/>
        </w:rPr>
        <w:t>.</w:t>
      </w:r>
    </w:p>
    <w:p w14:paraId="23273AC8" w14:textId="0917081B" w:rsidR="006F2954" w:rsidRPr="002C6CC5" w:rsidRDefault="006F2954" w:rsidP="002C6CC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1970D997" w14:textId="416231D0" w:rsidR="006F0CA3" w:rsidRDefault="006F0CA3" w:rsidP="006F0CA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Century Gothic" w:hAnsi="Arial" w:cs="Arial"/>
          <w:color w:val="000000" w:themeColor="text1"/>
        </w:rPr>
      </w:pPr>
    </w:p>
    <w:p w14:paraId="0FA49BE5" w14:textId="1169C072" w:rsidR="002C6CC5" w:rsidRPr="002C6CC5" w:rsidRDefault="002C6CC5" w:rsidP="006F0CA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Century Gothic" w:hAnsi="Arial" w:cs="Arial"/>
          <w:color w:val="000000" w:themeColor="text1"/>
        </w:rPr>
      </w:pPr>
    </w:p>
    <w:p w14:paraId="6994CCC0" w14:textId="1E3B08A3" w:rsidR="006F0CA3" w:rsidRDefault="006F0CA3" w:rsidP="006F0CA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entury Gothic" w:hAnsi="Arial" w:cs="Arial"/>
          <w:b/>
          <w:bCs/>
          <w:color w:val="000000" w:themeColor="text1"/>
          <w:lang w:val="en-US"/>
        </w:rPr>
      </w:pPr>
    </w:p>
    <w:p w14:paraId="0CF3D05B" w14:textId="1B6F72F6" w:rsidR="002C6CC5" w:rsidRPr="002C6CC5" w:rsidRDefault="002C6CC5" w:rsidP="006F0CA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entury Gothic" w:hAnsi="Arial" w:cs="Arial"/>
          <w:b/>
          <w:bCs/>
          <w:color w:val="000000" w:themeColor="text1"/>
          <w:lang w:val="en-US"/>
        </w:rPr>
      </w:pPr>
    </w:p>
    <w:p w14:paraId="505AE908" w14:textId="2FBBFFB0" w:rsidR="006F0CA3" w:rsidRPr="002C6CC5" w:rsidRDefault="00FC2860" w:rsidP="002C6CC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Century Gothic" w:hAnsi="Arial" w:cs="Arial"/>
          <w:b/>
          <w:bCs/>
          <w:color w:val="000000" w:themeColor="text1"/>
          <w:lang w:val="en-US"/>
        </w:rPr>
      </w:pPr>
      <w:r>
        <w:rPr>
          <w:rFonts w:ascii="Arial" w:eastAsia="Century Gothic" w:hAnsi="Arial" w:cs="Arial"/>
          <w:b/>
          <w:bCs/>
          <w:color w:val="000000" w:themeColor="text1"/>
          <w:lang w:val="en-US"/>
        </w:rPr>
        <w:t>NAME OF SCHOOL HEAD</w:t>
      </w:r>
    </w:p>
    <w:p w14:paraId="037AF7ED" w14:textId="07DD7719" w:rsidR="002C6CC5" w:rsidRPr="002C6CC5" w:rsidRDefault="00FC2860" w:rsidP="002C6CC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Century Gothic" w:hAnsi="Arial" w:cs="Arial"/>
          <w:b/>
          <w:bCs/>
          <w:color w:val="000000" w:themeColor="text1"/>
          <w:lang w:val="en-US"/>
        </w:rPr>
      </w:pPr>
      <w:r>
        <w:rPr>
          <w:rFonts w:ascii="Arial" w:eastAsia="Century Gothic" w:hAnsi="Arial" w:cs="Arial"/>
          <w:b/>
          <w:bCs/>
          <w:color w:val="000000" w:themeColor="text1"/>
          <w:lang w:val="en-US"/>
        </w:rPr>
        <w:t>Position</w:t>
      </w:r>
    </w:p>
    <w:p w14:paraId="57C0BF5A" w14:textId="1DB8484D" w:rsidR="002C6CC5" w:rsidRPr="006F0CA3" w:rsidRDefault="002C6CC5" w:rsidP="006F0CA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entury Gothic" w:hAnsi="Arial" w:cs="Arial"/>
          <w:b/>
          <w:bCs/>
          <w:color w:val="000000" w:themeColor="text1"/>
          <w:sz w:val="20"/>
          <w:szCs w:val="20"/>
          <w:lang w:val="en-US"/>
        </w:rPr>
      </w:pPr>
    </w:p>
    <w:p w14:paraId="33EF2F7B" w14:textId="5A22EECD" w:rsidR="00914ABE" w:rsidRDefault="00914AB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167CC25" w14:textId="38FD59D0" w:rsidR="000A1AC3" w:rsidRDefault="000A1AC3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A6B4E30" w14:textId="4927EFA2" w:rsidR="002C6CC5" w:rsidRDefault="002C6CC5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4E02691" w14:textId="06ECAD8F" w:rsidR="002C6CC5" w:rsidRDefault="002C6CC5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37E363B" w14:textId="2BF34F59" w:rsidR="002C6CC5" w:rsidRDefault="002C6CC5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2C6CC5" w:rsidSect="00D07104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CE3333" w14:textId="77777777" w:rsidR="00EE6C9E" w:rsidRDefault="00EE6C9E" w:rsidP="00307860">
      <w:r>
        <w:separator/>
      </w:r>
    </w:p>
  </w:endnote>
  <w:endnote w:type="continuationSeparator" w:id="0">
    <w:p w14:paraId="3723C96E" w14:textId="77777777" w:rsidR="00EE6C9E" w:rsidRDefault="00EE6C9E" w:rsidP="00307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CD13D3" w14:textId="77777777" w:rsidR="00EE6C9E" w:rsidRDefault="00EE6C9E" w:rsidP="00307860">
      <w:r>
        <w:separator/>
      </w:r>
    </w:p>
  </w:footnote>
  <w:footnote w:type="continuationSeparator" w:id="0">
    <w:p w14:paraId="752598D8" w14:textId="77777777" w:rsidR="00EE6C9E" w:rsidRDefault="00EE6C9E" w:rsidP="00307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6B27C" w14:textId="26BF17B3" w:rsidR="00307860" w:rsidRDefault="00307860">
    <w:pPr>
      <w:pStyle w:val="Header"/>
    </w:pPr>
    <w:r w:rsidRPr="00643DBE">
      <w:rPr>
        <w:noProof/>
        <w:lang w:eastAsia="en-P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FEDB90" wp14:editId="2B3A1FEB">
              <wp:simplePos x="0" y="0"/>
              <wp:positionH relativeFrom="column">
                <wp:posOffset>8771890</wp:posOffset>
              </wp:positionH>
              <wp:positionV relativeFrom="paragraph">
                <wp:posOffset>187960</wp:posOffset>
              </wp:positionV>
              <wp:extent cx="1786291" cy="912330"/>
              <wp:effectExtent l="0" t="0" r="0" b="2540"/>
              <wp:wrapNone/>
              <wp:docPr id="14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6291" cy="912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141830" w14:textId="77777777" w:rsidR="00307860" w:rsidRDefault="00307860" w:rsidP="00307860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Century Gothic" w:hAnsi="Century Gothic" w:cstheme="minorBidi"/>
                              <w:color w:val="404040" w:themeColor="text1" w:themeTint="BF"/>
                              <w:kern w:val="24"/>
                              <w:sz w:val="14"/>
                              <w:szCs w:val="14"/>
                              <w:lang w:val="en-US"/>
                            </w:rPr>
                            <w:t xml:space="preserve">1 Mercedes Ave. Cor. C. Raymundo, </w:t>
                          </w:r>
                          <w:proofErr w:type="spellStart"/>
                          <w:r>
                            <w:rPr>
                              <w:rFonts w:ascii="Century Gothic" w:hAnsi="Century Gothic" w:cstheme="minorBidi"/>
                              <w:color w:val="404040" w:themeColor="text1" w:themeTint="BF"/>
                              <w:kern w:val="24"/>
                              <w:sz w:val="14"/>
                              <w:szCs w:val="14"/>
                              <w:lang w:val="en-US"/>
                            </w:rPr>
                            <w:t>Caniogan</w:t>
                          </w:r>
                          <w:proofErr w:type="spellEnd"/>
                          <w:r>
                            <w:rPr>
                              <w:rFonts w:ascii="Century Gothic" w:hAnsi="Century Gothic" w:cstheme="minorBidi"/>
                              <w:color w:val="404040" w:themeColor="text1" w:themeTint="BF"/>
                              <w:kern w:val="24"/>
                              <w:sz w:val="14"/>
                              <w:szCs w:val="14"/>
                              <w:lang w:val="en-US"/>
                            </w:rPr>
                            <w:t>, Pasig City Philippines</w:t>
                          </w:r>
                        </w:p>
                        <w:p w14:paraId="01F0C59A" w14:textId="77777777" w:rsidR="00307860" w:rsidRDefault="00307860" w:rsidP="00307860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Century Gothic" w:hAnsi="Century Gothic" w:cstheme="minorBidi"/>
                              <w:color w:val="404040" w:themeColor="text1" w:themeTint="BF"/>
                              <w:kern w:val="24"/>
                              <w:sz w:val="14"/>
                              <w:szCs w:val="14"/>
                              <w:lang w:val="en-US"/>
                            </w:rPr>
                            <w:t xml:space="preserve">Email </w:t>
                          </w:r>
                          <w:proofErr w:type="gramStart"/>
                          <w:r>
                            <w:rPr>
                              <w:rFonts w:ascii="Century Gothic" w:hAnsi="Century Gothic" w:cstheme="minorBidi"/>
                              <w:color w:val="404040" w:themeColor="text1" w:themeTint="BF"/>
                              <w:kern w:val="24"/>
                              <w:sz w:val="14"/>
                              <w:szCs w:val="14"/>
                              <w:lang w:val="en-US"/>
                            </w:rPr>
                            <w:t xml:space="preserve">  :</w:t>
                          </w:r>
                          <w:proofErr w:type="gramEnd"/>
                          <w:r>
                            <w:rPr>
                              <w:rFonts w:ascii="Century Gothic" w:hAnsi="Century Gothic" w:cstheme="minorBidi"/>
                              <w:color w:val="404040" w:themeColor="text1" w:themeTint="BF"/>
                              <w:kern w:val="24"/>
                              <w:sz w:val="14"/>
                              <w:szCs w:val="14"/>
                              <w:lang w:val="en-US"/>
                            </w:rPr>
                            <w:t xml:space="preserve"> studentdeskims@gmail.com</w:t>
                          </w:r>
                        </w:p>
                        <w:p w14:paraId="0CD96876" w14:textId="77777777" w:rsidR="00307860" w:rsidRDefault="00307860" w:rsidP="00307860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Century Gothic" w:hAnsi="Century Gothic" w:cstheme="minorBidi"/>
                              <w:color w:val="404040" w:themeColor="text1" w:themeTint="BF"/>
                              <w:kern w:val="24"/>
                              <w:sz w:val="14"/>
                              <w:szCs w:val="14"/>
                              <w:lang w:val="en-US"/>
                            </w:rPr>
                            <w:t>Website: www.studentdeskims.org</w:t>
                          </w:r>
                        </w:p>
                        <w:p w14:paraId="0B891D3D" w14:textId="77777777" w:rsidR="00307860" w:rsidRDefault="00307860" w:rsidP="00307860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Century Gothic" w:hAnsi="Century Gothic" w:cstheme="minorBidi"/>
                              <w:color w:val="404040" w:themeColor="text1" w:themeTint="BF"/>
                              <w:kern w:val="24"/>
                              <w:sz w:val="14"/>
                              <w:szCs w:val="14"/>
                              <w:lang w:val="en-US"/>
                            </w:rPr>
                            <w:t>Tel No.: (02) 738 5985</w:t>
                          </w:r>
                        </w:p>
                      </w:txbxContent>
                    </wps:txbx>
                    <wps:bodyPr wrap="square" lIns="99450" tIns="49725" rIns="99450" bIns="49725" anchor="t" upright="1"/>
                  </wps:wsp>
                </a:graphicData>
              </a:graphic>
            </wp:anchor>
          </w:drawing>
        </mc:Choice>
        <mc:Fallback>
          <w:pict>
            <v:shape w14:anchorId="6BFEDB90" id="_x0000_s1028" type="#_x0000_t202" style="position:absolute;margin-left:690.7pt;margin-top:14.8pt;width:140.65pt;height:7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" filled="f" stroked="f">
              <v:textbox inset="2.7625mm,1.38125mm,2.7625mm,1.38125mm">
                <w:txbxContent>
                  <w:p w14:paraId="34141830" w14:textId="77777777" w:rsidR="00307860" w:rsidRDefault="00307860" w:rsidP="00307860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="Century Gothic" w:hAnsi="Century Gothic" w:cstheme="minorBidi"/>
                        <w:color w:val="404040" w:themeColor="text1" w:themeTint="BF"/>
                        <w:kern w:val="24"/>
                        <w:sz w:val="14"/>
                        <w:szCs w:val="14"/>
                        <w:lang w:val="en-US"/>
                      </w:rPr>
                      <w:t xml:space="preserve">1 Mercedes Ave. Cor. C. Raymundo, </w:t>
                    </w:r>
                    <w:proofErr w:type="spellStart"/>
                    <w:r>
                      <w:rPr>
                        <w:rFonts w:ascii="Century Gothic" w:hAnsi="Century Gothic" w:cstheme="minorBidi"/>
                        <w:color w:val="404040" w:themeColor="text1" w:themeTint="BF"/>
                        <w:kern w:val="24"/>
                        <w:sz w:val="14"/>
                        <w:szCs w:val="14"/>
                        <w:lang w:val="en-US"/>
                      </w:rPr>
                      <w:t>Caniogan</w:t>
                    </w:r>
                    <w:proofErr w:type="spellEnd"/>
                    <w:r>
                      <w:rPr>
                        <w:rFonts w:ascii="Century Gothic" w:hAnsi="Century Gothic" w:cstheme="minorBidi"/>
                        <w:color w:val="404040" w:themeColor="text1" w:themeTint="BF"/>
                        <w:kern w:val="24"/>
                        <w:sz w:val="14"/>
                        <w:szCs w:val="14"/>
                        <w:lang w:val="en-US"/>
                      </w:rPr>
                      <w:t>, Pasig City Philippines</w:t>
                    </w:r>
                  </w:p>
                  <w:p w14:paraId="01F0C59A" w14:textId="77777777" w:rsidR="00307860" w:rsidRDefault="00307860" w:rsidP="00307860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="Century Gothic" w:hAnsi="Century Gothic" w:cstheme="minorBidi"/>
                        <w:color w:val="404040" w:themeColor="text1" w:themeTint="BF"/>
                        <w:kern w:val="24"/>
                        <w:sz w:val="14"/>
                        <w:szCs w:val="14"/>
                        <w:lang w:val="en-US"/>
                      </w:rPr>
                      <w:t xml:space="preserve">Email </w:t>
                    </w:r>
                    <w:proofErr w:type="gramStart"/>
                    <w:r>
                      <w:rPr>
                        <w:rFonts w:ascii="Century Gothic" w:hAnsi="Century Gothic" w:cstheme="minorBidi"/>
                        <w:color w:val="404040" w:themeColor="text1" w:themeTint="BF"/>
                        <w:kern w:val="24"/>
                        <w:sz w:val="14"/>
                        <w:szCs w:val="14"/>
                        <w:lang w:val="en-US"/>
                      </w:rPr>
                      <w:t xml:space="preserve">  :</w:t>
                    </w:r>
                    <w:proofErr w:type="gramEnd"/>
                    <w:r>
                      <w:rPr>
                        <w:rFonts w:ascii="Century Gothic" w:hAnsi="Century Gothic" w:cstheme="minorBidi"/>
                        <w:color w:val="404040" w:themeColor="text1" w:themeTint="BF"/>
                        <w:kern w:val="24"/>
                        <w:sz w:val="14"/>
                        <w:szCs w:val="14"/>
                        <w:lang w:val="en-US"/>
                      </w:rPr>
                      <w:t xml:space="preserve"> studentdeskims@gmail.com</w:t>
                    </w:r>
                  </w:p>
                  <w:p w14:paraId="0CD96876" w14:textId="77777777" w:rsidR="00307860" w:rsidRDefault="00307860" w:rsidP="00307860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="Century Gothic" w:hAnsi="Century Gothic" w:cstheme="minorBidi"/>
                        <w:color w:val="404040" w:themeColor="text1" w:themeTint="BF"/>
                        <w:kern w:val="24"/>
                        <w:sz w:val="14"/>
                        <w:szCs w:val="14"/>
                        <w:lang w:val="en-US"/>
                      </w:rPr>
                      <w:t>Website: www.studentdeskims.org</w:t>
                    </w:r>
                  </w:p>
                  <w:p w14:paraId="0B891D3D" w14:textId="77777777" w:rsidR="00307860" w:rsidRDefault="00307860" w:rsidP="00307860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="Century Gothic" w:hAnsi="Century Gothic" w:cstheme="minorBidi"/>
                        <w:color w:val="404040" w:themeColor="text1" w:themeTint="BF"/>
                        <w:kern w:val="24"/>
                        <w:sz w:val="14"/>
                        <w:szCs w:val="14"/>
                        <w:lang w:val="en-US"/>
                      </w:rPr>
                      <w:t>Tel No.: (02) 738 5985</w:t>
                    </w:r>
                  </w:p>
                </w:txbxContent>
              </v:textbox>
            </v:shape>
          </w:pict>
        </mc:Fallback>
      </mc:AlternateContent>
    </w:r>
    <w:r w:rsidRPr="00643DBE">
      <w:rPr>
        <w:noProof/>
        <w:lang w:eastAsia="en-P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FE756E8" wp14:editId="18FDE8A3">
              <wp:simplePos x="0" y="0"/>
              <wp:positionH relativeFrom="column">
                <wp:posOffset>8771890</wp:posOffset>
              </wp:positionH>
              <wp:positionV relativeFrom="paragraph">
                <wp:posOffset>-457200</wp:posOffset>
              </wp:positionV>
              <wp:extent cx="2893219" cy="382322"/>
              <wp:effectExtent l="0" t="0" r="0" b="0"/>
              <wp:wrapNone/>
              <wp:docPr id="9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3219" cy="38232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C17D6B" w14:textId="77777777" w:rsidR="00307860" w:rsidRDefault="00307860" w:rsidP="00307860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Century Gothic" w:hAnsi="Century Gothic" w:cstheme="minorBidi"/>
                              <w:b/>
                              <w:bCs/>
                              <w:color w:val="404040" w:themeColor="text1" w:themeTint="BF"/>
                              <w:kern w:val="24"/>
                              <w:sz w:val="21"/>
                              <w:szCs w:val="21"/>
                              <w:lang w:val="en-US"/>
                            </w:rPr>
                            <w:t xml:space="preserve">HOLISTIC APPROACH </w:t>
                          </w:r>
                        </w:p>
                        <w:p w14:paraId="2EF52B0B" w14:textId="77777777" w:rsidR="00307860" w:rsidRDefault="00307860" w:rsidP="00307860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Century Gothic" w:hAnsi="Century Gothic" w:cstheme="minorBidi"/>
                              <w:b/>
                              <w:bCs/>
                              <w:color w:val="404040" w:themeColor="text1" w:themeTint="BF"/>
                              <w:kern w:val="24"/>
                              <w:sz w:val="21"/>
                              <w:szCs w:val="21"/>
                              <w:lang w:val="en-US"/>
                            </w:rPr>
                            <w:t>TO GLOBAL EDUCATION</w:t>
                          </w:r>
                        </w:p>
                      </w:txbxContent>
                    </wps:txbx>
                    <wps:bodyPr wrap="square" lIns="99450" tIns="49725" rIns="99450" bIns="49725" anchor="t" upright="1"/>
                  </wps:wsp>
                </a:graphicData>
              </a:graphic>
            </wp:anchor>
          </w:drawing>
        </mc:Choice>
        <mc:Fallback>
          <w:pict>
            <v:shape w14:anchorId="6FE756E8" id="_x0000_s1029" type="#_x0000_t202" style="position:absolute;margin-left:690.7pt;margin-top:-36pt;width:227.8pt;height:30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" filled="f" stroked="f">
              <v:textbox inset="2.7625mm,1.38125mm,2.7625mm,1.38125mm">
                <w:txbxContent>
                  <w:p w14:paraId="19C17D6B" w14:textId="77777777" w:rsidR="00307860" w:rsidRDefault="00307860" w:rsidP="00307860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="Century Gothic" w:hAnsi="Century Gothic" w:cstheme="minorBidi"/>
                        <w:b/>
                        <w:bCs/>
                        <w:color w:val="404040" w:themeColor="text1" w:themeTint="BF"/>
                        <w:kern w:val="24"/>
                        <w:sz w:val="21"/>
                        <w:szCs w:val="21"/>
                        <w:lang w:val="en-US"/>
                      </w:rPr>
                      <w:t xml:space="preserve">HOLISTIC APPROACH </w:t>
                    </w:r>
                  </w:p>
                  <w:p w14:paraId="2EF52B0B" w14:textId="77777777" w:rsidR="00307860" w:rsidRDefault="00307860" w:rsidP="00307860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="Century Gothic" w:hAnsi="Century Gothic" w:cstheme="minorBidi"/>
                        <w:b/>
                        <w:bCs/>
                        <w:color w:val="404040" w:themeColor="text1" w:themeTint="BF"/>
                        <w:kern w:val="24"/>
                        <w:sz w:val="21"/>
                        <w:szCs w:val="21"/>
                        <w:lang w:val="en-US"/>
                      </w:rPr>
                      <w:t>TO GLOBAL EDUCATION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73B9D"/>
    <w:multiLevelType w:val="hybridMultilevel"/>
    <w:tmpl w:val="75A002F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075249"/>
    <w:multiLevelType w:val="hybridMultilevel"/>
    <w:tmpl w:val="0B08A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E7F45"/>
    <w:multiLevelType w:val="hybridMultilevel"/>
    <w:tmpl w:val="052CDB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5D595F"/>
    <w:multiLevelType w:val="hybridMultilevel"/>
    <w:tmpl w:val="62A6E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A0A29"/>
    <w:multiLevelType w:val="hybridMultilevel"/>
    <w:tmpl w:val="3490C524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34016E"/>
    <w:multiLevelType w:val="hybridMultilevel"/>
    <w:tmpl w:val="2A78C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ABB"/>
    <w:rsid w:val="000A1AC3"/>
    <w:rsid w:val="001C2ACF"/>
    <w:rsid w:val="00287BD4"/>
    <w:rsid w:val="0029238C"/>
    <w:rsid w:val="002C6CC5"/>
    <w:rsid w:val="00307860"/>
    <w:rsid w:val="00314ABB"/>
    <w:rsid w:val="0033142C"/>
    <w:rsid w:val="00621FB2"/>
    <w:rsid w:val="006F0CA3"/>
    <w:rsid w:val="006F2954"/>
    <w:rsid w:val="007D46B2"/>
    <w:rsid w:val="008B331D"/>
    <w:rsid w:val="00914ABE"/>
    <w:rsid w:val="00931BF7"/>
    <w:rsid w:val="00D07104"/>
    <w:rsid w:val="00DF273E"/>
    <w:rsid w:val="00ED6A65"/>
    <w:rsid w:val="00EE6C9E"/>
    <w:rsid w:val="00F60622"/>
    <w:rsid w:val="00FB482B"/>
    <w:rsid w:val="00FC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3B837"/>
  <w15:chartTrackingRefBased/>
  <w15:docId w15:val="{7F37F81F-235F-C240-A84B-2D9FE4BA9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48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6A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6A6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78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860"/>
  </w:style>
  <w:style w:type="paragraph" w:styleId="Footer">
    <w:name w:val="footer"/>
    <w:basedOn w:val="Normal"/>
    <w:link w:val="FooterChar"/>
    <w:uiPriority w:val="99"/>
    <w:unhideWhenUsed/>
    <w:rsid w:val="003078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860"/>
  </w:style>
  <w:style w:type="paragraph" w:styleId="NormalWeb">
    <w:name w:val="Normal (Web)"/>
    <w:basedOn w:val="Normal"/>
    <w:uiPriority w:val="99"/>
    <w:unhideWhenUsed/>
    <w:rsid w:val="003078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3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6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4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8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 Fababaer</dc:creator>
  <cp:keywords/>
  <dc:description/>
  <cp:lastModifiedBy>Emerson Fababaer</cp:lastModifiedBy>
  <cp:revision>12</cp:revision>
  <dcterms:created xsi:type="dcterms:W3CDTF">2020-07-06T04:49:00Z</dcterms:created>
  <dcterms:modified xsi:type="dcterms:W3CDTF">2020-07-08T03:20:00Z</dcterms:modified>
</cp:coreProperties>
</file>